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F46A" w14:textId="23A58FC8" w:rsidR="00B7479F" w:rsidRPr="00B247BE" w:rsidRDefault="0047477F" w:rsidP="242624BA">
      <w:pPr>
        <w:pStyle w:val="Heading1"/>
        <w:rPr>
          <w:rFonts w:eastAsia="Calibri"/>
          <w:sz w:val="48"/>
          <w:szCs w:val="48"/>
        </w:rPr>
      </w:pPr>
      <w:r w:rsidRPr="00B247BE">
        <w:rPr>
          <w:sz w:val="48"/>
          <w:szCs w:val="48"/>
        </w:rPr>
        <w:t>EGLS 2021-2022 Registration</w:t>
      </w:r>
    </w:p>
    <w:p w14:paraId="2189C02D" w14:textId="3C9E53FE" w:rsidR="0047477F" w:rsidRPr="00B247BE" w:rsidRDefault="0047477F" w:rsidP="0047477F"/>
    <w:p w14:paraId="1200511F" w14:textId="236BE838" w:rsidR="009267E8" w:rsidRDefault="0047477F" w:rsidP="0091019B">
      <w:pPr>
        <w:spacing w:line="360" w:lineRule="auto"/>
        <w:ind w:left="0"/>
        <w:rPr>
          <w:rFonts w:ascii="Verdana" w:eastAsia="Times New Roman" w:hAnsi="Verdana"/>
          <w:color w:val="202020"/>
          <w:sz w:val="21"/>
          <w:szCs w:val="21"/>
        </w:rPr>
      </w:pPr>
      <w:r w:rsidRPr="242624BA">
        <w:rPr>
          <w:rFonts w:ascii="Verdana" w:eastAsia="Times New Roman" w:hAnsi="Verdana"/>
          <w:color w:val="202020"/>
          <w:sz w:val="21"/>
          <w:szCs w:val="21"/>
        </w:rPr>
        <w:t>Registration for the 2021-2022 will start May 22nd, 2021. Please vis</w:t>
      </w:r>
      <w:r w:rsidR="33C0591F" w:rsidRPr="242624BA">
        <w:rPr>
          <w:rFonts w:ascii="Verdana" w:eastAsia="Times New Roman" w:hAnsi="Verdana"/>
          <w:color w:val="202020"/>
          <w:sz w:val="21"/>
          <w:szCs w:val="21"/>
        </w:rPr>
        <w:t>i</w:t>
      </w:r>
      <w:r w:rsidRPr="242624BA">
        <w:rPr>
          <w:rFonts w:ascii="Verdana" w:eastAsia="Times New Roman" w:hAnsi="Verdana"/>
          <w:color w:val="202020"/>
          <w:sz w:val="21"/>
          <w:szCs w:val="21"/>
        </w:rPr>
        <w:t xml:space="preserve">t  </w:t>
      </w:r>
      <w:hyperlink r:id="rId8">
        <w:r w:rsidRPr="242624BA">
          <w:rPr>
            <w:rStyle w:val="Hyperlink"/>
            <w:rFonts w:ascii="Verdana" w:hAnsi="Verdana"/>
            <w:sz w:val="21"/>
            <w:szCs w:val="21"/>
          </w:rPr>
          <w:t>EGLS Registration site</w:t>
        </w:r>
        <w:r w:rsidRPr="242624BA">
          <w:rPr>
            <w:rStyle w:val="Hyperlink"/>
            <w:rFonts w:ascii="Verdana" w:eastAsia="Times New Roman" w:hAnsi="Verdana"/>
            <w:sz w:val="21"/>
            <w:szCs w:val="21"/>
          </w:rPr>
          <w:t xml:space="preserve"> to register</w:t>
        </w:r>
      </w:hyperlink>
      <w:r w:rsidRPr="242624BA">
        <w:rPr>
          <w:rFonts w:ascii="Verdana" w:eastAsia="Times New Roman" w:hAnsi="Verdana"/>
          <w:color w:val="202020"/>
          <w:sz w:val="21"/>
          <w:szCs w:val="21"/>
        </w:rPr>
        <w:t xml:space="preserve">. We continue to reward registrations before July 31st (so that we can plan for staffing and space), we also offer a </w:t>
      </w:r>
      <w:r w:rsidR="00F55FA7" w:rsidRPr="242624BA">
        <w:rPr>
          <w:rFonts w:ascii="Verdana" w:eastAsia="Times New Roman" w:hAnsi="Verdana"/>
          <w:color w:val="202020"/>
          <w:sz w:val="21"/>
          <w:szCs w:val="21"/>
        </w:rPr>
        <w:t xml:space="preserve">third student </w:t>
      </w:r>
      <w:r w:rsidRPr="242624BA">
        <w:rPr>
          <w:rFonts w:ascii="Verdana" w:eastAsia="Times New Roman" w:hAnsi="Verdana"/>
          <w:color w:val="202020"/>
          <w:sz w:val="21"/>
          <w:szCs w:val="21"/>
        </w:rPr>
        <w:t>discoun</w:t>
      </w:r>
      <w:r w:rsidR="00F55FA7" w:rsidRPr="242624BA">
        <w:rPr>
          <w:rFonts w:ascii="Verdana" w:eastAsia="Times New Roman" w:hAnsi="Verdana"/>
          <w:color w:val="202020"/>
          <w:sz w:val="21"/>
          <w:szCs w:val="21"/>
        </w:rPr>
        <w:t>t</w:t>
      </w:r>
      <w:r w:rsidR="000D6DDA" w:rsidRPr="242624BA">
        <w:rPr>
          <w:rFonts w:ascii="Verdana" w:eastAsia="Times New Roman" w:hAnsi="Verdana"/>
          <w:color w:val="202020"/>
          <w:sz w:val="21"/>
          <w:szCs w:val="21"/>
        </w:rPr>
        <w:t>.</w:t>
      </w:r>
      <w:r w:rsidRPr="242624BA">
        <w:rPr>
          <w:rFonts w:ascii="Verdana" w:eastAsia="Times New Roman" w:hAnsi="Verdana"/>
          <w:color w:val="202020"/>
          <w:sz w:val="21"/>
          <w:szCs w:val="21"/>
        </w:rPr>
        <w:t xml:space="preserve"> </w:t>
      </w:r>
      <w:r>
        <w:br/>
      </w:r>
      <w:r w:rsidR="00B33046" w:rsidRPr="242624BA">
        <w:rPr>
          <w:rFonts w:ascii="Verdana" w:eastAsia="Times New Roman" w:hAnsi="Verdana"/>
          <w:color w:val="202020"/>
          <w:sz w:val="21"/>
          <w:szCs w:val="21"/>
        </w:rPr>
        <w:t xml:space="preserve">We are planning </w:t>
      </w:r>
      <w:r w:rsidR="23666D56" w:rsidRPr="242624BA">
        <w:rPr>
          <w:rFonts w:ascii="Verdana" w:eastAsia="Times New Roman" w:hAnsi="Verdana"/>
          <w:color w:val="202020"/>
          <w:sz w:val="21"/>
          <w:szCs w:val="21"/>
        </w:rPr>
        <w:t>to</w:t>
      </w:r>
      <w:r w:rsidR="00B33046" w:rsidRPr="242624BA">
        <w:rPr>
          <w:rFonts w:ascii="Verdana" w:eastAsia="Times New Roman" w:hAnsi="Verdana"/>
          <w:color w:val="202020"/>
          <w:sz w:val="21"/>
          <w:szCs w:val="21"/>
        </w:rPr>
        <w:t xml:space="preserve"> offer </w:t>
      </w:r>
      <w:r w:rsidR="005B0CA9" w:rsidRPr="242624BA">
        <w:rPr>
          <w:rFonts w:ascii="Verdana" w:eastAsia="Times New Roman" w:hAnsi="Verdana"/>
          <w:color w:val="202020"/>
          <w:sz w:val="21"/>
          <w:szCs w:val="21"/>
        </w:rPr>
        <w:t xml:space="preserve">in-person instructions </w:t>
      </w:r>
      <w:r w:rsidR="00F8717A" w:rsidRPr="242624BA">
        <w:rPr>
          <w:rFonts w:ascii="Verdana" w:eastAsia="Times New Roman" w:hAnsi="Verdana"/>
          <w:color w:val="202020"/>
          <w:sz w:val="21"/>
          <w:szCs w:val="21"/>
        </w:rPr>
        <w:t>for all grades</w:t>
      </w:r>
      <w:r w:rsidR="4FB7EFAD" w:rsidRPr="242624BA">
        <w:rPr>
          <w:rFonts w:ascii="Verdana" w:eastAsia="Times New Roman" w:hAnsi="Verdana"/>
          <w:color w:val="202020"/>
          <w:sz w:val="21"/>
          <w:szCs w:val="21"/>
        </w:rPr>
        <w:t xml:space="preserve"> for the 2021-2022 schoolyear</w:t>
      </w:r>
      <w:r w:rsidR="00F8717A" w:rsidRPr="242624BA">
        <w:rPr>
          <w:rFonts w:ascii="Verdana" w:eastAsia="Times New Roman" w:hAnsi="Verdana"/>
          <w:color w:val="202020"/>
          <w:sz w:val="21"/>
          <w:szCs w:val="21"/>
        </w:rPr>
        <w:t>.</w:t>
      </w:r>
      <w:r w:rsidR="6AA1392A" w:rsidRPr="242624BA">
        <w:rPr>
          <w:rFonts w:ascii="Verdana" w:eastAsia="Times New Roman" w:hAnsi="Verdana"/>
          <w:color w:val="202020"/>
          <w:sz w:val="21"/>
          <w:szCs w:val="21"/>
        </w:rPr>
        <w:t xml:space="preserve"> We will follow Washington State Department of Health Covid and </w:t>
      </w:r>
      <w:r w:rsidR="50099884" w:rsidRPr="242624BA">
        <w:rPr>
          <w:rFonts w:ascii="Verdana" w:eastAsia="Times New Roman" w:hAnsi="Verdana"/>
          <w:color w:val="202020"/>
          <w:sz w:val="21"/>
          <w:szCs w:val="21"/>
        </w:rPr>
        <w:t>FUMC</w:t>
      </w:r>
      <w:r w:rsidR="33D6277D" w:rsidRPr="242624BA">
        <w:rPr>
          <w:rFonts w:ascii="Verdana" w:eastAsia="Times New Roman" w:hAnsi="Verdana"/>
          <w:color w:val="202020"/>
          <w:sz w:val="21"/>
          <w:szCs w:val="21"/>
        </w:rPr>
        <w:t xml:space="preserve"> (our landlord)</w:t>
      </w:r>
      <w:r w:rsidR="50099884" w:rsidRPr="242624BA">
        <w:rPr>
          <w:rFonts w:ascii="Verdana" w:eastAsia="Times New Roman" w:hAnsi="Verdana"/>
          <w:color w:val="202020"/>
          <w:sz w:val="21"/>
          <w:szCs w:val="21"/>
        </w:rPr>
        <w:t xml:space="preserve"> </w:t>
      </w:r>
      <w:r w:rsidR="6AA1392A" w:rsidRPr="242624BA">
        <w:rPr>
          <w:rFonts w:ascii="Verdana" w:eastAsia="Times New Roman" w:hAnsi="Verdana"/>
          <w:color w:val="202020"/>
          <w:sz w:val="21"/>
          <w:szCs w:val="21"/>
        </w:rPr>
        <w:t xml:space="preserve">related guidance </w:t>
      </w:r>
      <w:r w:rsidR="1556EB21" w:rsidRPr="242624BA">
        <w:rPr>
          <w:rFonts w:ascii="Verdana" w:eastAsia="Times New Roman" w:hAnsi="Verdana"/>
          <w:color w:val="202020"/>
          <w:sz w:val="21"/>
          <w:szCs w:val="21"/>
        </w:rPr>
        <w:t xml:space="preserve">around </w:t>
      </w:r>
      <w:r w:rsidR="73F3189A" w:rsidRPr="242624BA">
        <w:rPr>
          <w:rFonts w:ascii="Verdana" w:eastAsia="Times New Roman" w:hAnsi="Verdana"/>
          <w:color w:val="202020"/>
          <w:sz w:val="21"/>
          <w:szCs w:val="21"/>
        </w:rPr>
        <w:t>physical distancing</w:t>
      </w:r>
      <w:r w:rsidR="1556EB21" w:rsidRPr="242624BA">
        <w:rPr>
          <w:rFonts w:ascii="Verdana" w:eastAsia="Times New Roman" w:hAnsi="Verdana"/>
          <w:color w:val="202020"/>
          <w:sz w:val="21"/>
          <w:szCs w:val="21"/>
        </w:rPr>
        <w:t xml:space="preserve">, </w:t>
      </w:r>
      <w:r w:rsidR="00B247BE" w:rsidRPr="242624BA">
        <w:rPr>
          <w:rFonts w:ascii="Verdana" w:eastAsia="Times New Roman" w:hAnsi="Verdana"/>
          <w:color w:val="202020"/>
          <w:sz w:val="21"/>
          <w:szCs w:val="21"/>
        </w:rPr>
        <w:t>ventilation,</w:t>
      </w:r>
      <w:r w:rsidR="1556EB21" w:rsidRPr="242624BA">
        <w:rPr>
          <w:rFonts w:ascii="Verdana" w:eastAsia="Times New Roman" w:hAnsi="Verdana"/>
          <w:color w:val="202020"/>
          <w:sz w:val="21"/>
          <w:szCs w:val="21"/>
        </w:rPr>
        <w:t xml:space="preserve"> and hygiene. </w:t>
      </w:r>
      <w:r w:rsidR="79237A19" w:rsidRPr="242624BA">
        <w:rPr>
          <w:rFonts w:ascii="Verdana" w:eastAsia="Times New Roman" w:hAnsi="Verdana"/>
          <w:color w:val="202020"/>
          <w:sz w:val="21"/>
          <w:szCs w:val="21"/>
        </w:rPr>
        <w:t xml:space="preserve">If we cannot offer classrooms for all grades and all students, we </w:t>
      </w:r>
      <w:r w:rsidR="009267E8" w:rsidRPr="242624BA">
        <w:rPr>
          <w:rFonts w:ascii="Verdana" w:eastAsia="Times New Roman" w:hAnsi="Verdana"/>
          <w:color w:val="202020"/>
          <w:sz w:val="21"/>
          <w:szCs w:val="21"/>
        </w:rPr>
        <w:t>will </w:t>
      </w:r>
      <w:r w:rsidR="10EFACF3" w:rsidRPr="242624BA">
        <w:rPr>
          <w:rFonts w:ascii="Verdana" w:eastAsia="Times New Roman" w:hAnsi="Verdana"/>
          <w:color w:val="202020"/>
          <w:sz w:val="21"/>
          <w:szCs w:val="21"/>
        </w:rPr>
        <w:t xml:space="preserve">prioritize </w:t>
      </w:r>
      <w:r w:rsidR="009267E8" w:rsidRPr="242624BA">
        <w:rPr>
          <w:rFonts w:ascii="Verdana" w:eastAsia="Times New Roman" w:hAnsi="Verdana"/>
          <w:color w:val="202020"/>
          <w:sz w:val="21"/>
          <w:szCs w:val="21"/>
        </w:rPr>
        <w:t>in-person instruction for our younge</w:t>
      </w:r>
      <w:r w:rsidR="6623FE3E" w:rsidRPr="242624BA">
        <w:rPr>
          <w:rFonts w:ascii="Verdana" w:eastAsia="Times New Roman" w:hAnsi="Verdana"/>
          <w:color w:val="202020"/>
          <w:sz w:val="21"/>
          <w:szCs w:val="21"/>
        </w:rPr>
        <w:t>st</w:t>
      </w:r>
      <w:r w:rsidR="009267E8" w:rsidRPr="242624BA">
        <w:rPr>
          <w:rFonts w:ascii="Verdana" w:eastAsia="Times New Roman" w:hAnsi="Verdana"/>
          <w:color w:val="202020"/>
          <w:sz w:val="21"/>
          <w:szCs w:val="21"/>
        </w:rPr>
        <w:t xml:space="preserve"> students (Preschool and Unterstufe/Elementary) for 2.5 hours</w:t>
      </w:r>
      <w:r w:rsidR="0091019B" w:rsidRPr="242624BA">
        <w:rPr>
          <w:rFonts w:ascii="Verdana" w:eastAsia="Times New Roman" w:hAnsi="Verdana"/>
          <w:color w:val="202020"/>
          <w:sz w:val="21"/>
          <w:szCs w:val="21"/>
        </w:rPr>
        <w:t xml:space="preserve"> and offer </w:t>
      </w:r>
      <w:r w:rsidR="01819697" w:rsidRPr="242624BA">
        <w:rPr>
          <w:rFonts w:ascii="Verdana" w:eastAsia="Times New Roman" w:hAnsi="Verdana"/>
          <w:color w:val="202020"/>
          <w:sz w:val="21"/>
          <w:szCs w:val="21"/>
        </w:rPr>
        <w:t xml:space="preserve">a </w:t>
      </w:r>
      <w:r w:rsidR="0091019B" w:rsidRPr="242624BA">
        <w:rPr>
          <w:rFonts w:ascii="Verdana" w:eastAsia="Times New Roman" w:hAnsi="Verdana"/>
          <w:color w:val="202020"/>
          <w:sz w:val="21"/>
          <w:szCs w:val="21"/>
        </w:rPr>
        <w:t xml:space="preserve">hybrid </w:t>
      </w:r>
      <w:r w:rsidR="65A6FC7A" w:rsidRPr="242624BA">
        <w:rPr>
          <w:rFonts w:ascii="Verdana" w:eastAsia="Times New Roman" w:hAnsi="Verdana"/>
          <w:color w:val="202020"/>
          <w:sz w:val="21"/>
          <w:szCs w:val="21"/>
        </w:rPr>
        <w:t xml:space="preserve">model for higher grades: alternating in-person 2.5 </w:t>
      </w:r>
      <w:proofErr w:type="spellStart"/>
      <w:r w:rsidR="65A6FC7A" w:rsidRPr="242624BA">
        <w:rPr>
          <w:rFonts w:ascii="Verdana" w:eastAsia="Times New Roman" w:hAnsi="Verdana"/>
          <w:color w:val="202020"/>
          <w:sz w:val="21"/>
          <w:szCs w:val="21"/>
        </w:rPr>
        <w:t>hrs</w:t>
      </w:r>
      <w:proofErr w:type="spellEnd"/>
      <w:r w:rsidR="65A6FC7A" w:rsidRPr="242624BA">
        <w:rPr>
          <w:rFonts w:ascii="Verdana" w:eastAsia="Times New Roman" w:hAnsi="Verdana"/>
          <w:color w:val="202020"/>
          <w:sz w:val="21"/>
          <w:szCs w:val="21"/>
        </w:rPr>
        <w:t xml:space="preserve"> and </w:t>
      </w:r>
      <w:r w:rsidR="64E1F29A" w:rsidRPr="242624BA">
        <w:rPr>
          <w:rFonts w:ascii="Verdana" w:eastAsia="Times New Roman" w:hAnsi="Verdana"/>
          <w:color w:val="202020"/>
          <w:sz w:val="21"/>
          <w:szCs w:val="21"/>
        </w:rPr>
        <w:t xml:space="preserve">2.25 </w:t>
      </w:r>
      <w:proofErr w:type="spellStart"/>
      <w:r w:rsidR="64E1F29A" w:rsidRPr="242624BA">
        <w:rPr>
          <w:rFonts w:ascii="Verdana" w:eastAsia="Times New Roman" w:hAnsi="Verdana"/>
          <w:color w:val="202020"/>
          <w:sz w:val="21"/>
          <w:szCs w:val="21"/>
        </w:rPr>
        <w:t>hrs</w:t>
      </w:r>
      <w:proofErr w:type="spellEnd"/>
      <w:r w:rsidR="64E1F29A" w:rsidRPr="242624BA">
        <w:rPr>
          <w:rFonts w:ascii="Verdana" w:eastAsia="Times New Roman" w:hAnsi="Verdana"/>
          <w:color w:val="202020"/>
          <w:sz w:val="21"/>
          <w:szCs w:val="21"/>
        </w:rPr>
        <w:t xml:space="preserve"> </w:t>
      </w:r>
      <w:r w:rsidR="65A6FC7A" w:rsidRPr="242624BA">
        <w:rPr>
          <w:rFonts w:ascii="Verdana" w:eastAsia="Times New Roman" w:hAnsi="Verdana"/>
          <w:color w:val="202020"/>
          <w:sz w:val="21"/>
          <w:szCs w:val="21"/>
        </w:rPr>
        <w:t>online</w:t>
      </w:r>
      <w:r w:rsidR="2060272B" w:rsidRPr="242624BA">
        <w:rPr>
          <w:rFonts w:ascii="Verdana" w:eastAsia="Times New Roman" w:hAnsi="Verdana"/>
          <w:color w:val="202020"/>
          <w:sz w:val="21"/>
          <w:szCs w:val="21"/>
        </w:rPr>
        <w:t xml:space="preserve"> Saturday</w:t>
      </w:r>
      <w:r w:rsidR="65A6FC7A" w:rsidRPr="242624BA">
        <w:rPr>
          <w:rFonts w:ascii="Verdana" w:eastAsia="Times New Roman" w:hAnsi="Verdana"/>
          <w:color w:val="202020"/>
          <w:sz w:val="21"/>
          <w:szCs w:val="21"/>
        </w:rPr>
        <w:t xml:space="preserve"> </w:t>
      </w:r>
      <w:r w:rsidR="0091019B" w:rsidRPr="242624BA">
        <w:rPr>
          <w:rFonts w:ascii="Verdana" w:eastAsia="Times New Roman" w:hAnsi="Verdana"/>
          <w:color w:val="202020"/>
          <w:sz w:val="21"/>
          <w:szCs w:val="21"/>
        </w:rPr>
        <w:t>classes</w:t>
      </w:r>
      <w:r w:rsidR="00BB56CB" w:rsidRPr="242624BA">
        <w:rPr>
          <w:rFonts w:ascii="Verdana" w:eastAsia="Times New Roman" w:hAnsi="Verdana"/>
          <w:color w:val="202020"/>
          <w:sz w:val="21"/>
          <w:szCs w:val="21"/>
        </w:rPr>
        <w:t xml:space="preserve">. </w:t>
      </w:r>
      <w:r w:rsidR="00E30671" w:rsidRPr="242624BA">
        <w:rPr>
          <w:rFonts w:ascii="Verdana" w:eastAsia="Times New Roman" w:hAnsi="Verdana"/>
          <w:color w:val="202020"/>
          <w:sz w:val="21"/>
          <w:szCs w:val="21"/>
        </w:rPr>
        <w:t xml:space="preserve">In addition to in-person and hybrid classes we will offer </w:t>
      </w:r>
      <w:r w:rsidR="006A6F82" w:rsidRPr="242624BA">
        <w:rPr>
          <w:rFonts w:ascii="Verdana" w:eastAsia="Times New Roman" w:hAnsi="Verdana"/>
          <w:color w:val="202020"/>
          <w:sz w:val="21"/>
          <w:szCs w:val="21"/>
        </w:rPr>
        <w:t>“</w:t>
      </w:r>
      <w:r w:rsidR="00E30671" w:rsidRPr="242624BA">
        <w:rPr>
          <w:rFonts w:ascii="Verdana" w:eastAsia="Times New Roman" w:hAnsi="Verdana"/>
          <w:color w:val="202020"/>
          <w:sz w:val="21"/>
          <w:szCs w:val="21"/>
        </w:rPr>
        <w:t>online classes</w:t>
      </w:r>
      <w:r w:rsidR="00F62646" w:rsidRPr="242624BA">
        <w:rPr>
          <w:rFonts w:ascii="Verdana" w:eastAsia="Times New Roman" w:hAnsi="Verdana"/>
          <w:color w:val="202020"/>
          <w:sz w:val="21"/>
          <w:szCs w:val="21"/>
        </w:rPr>
        <w:t xml:space="preserve"> only</w:t>
      </w:r>
      <w:r w:rsidR="006A6F82" w:rsidRPr="242624BA">
        <w:rPr>
          <w:rFonts w:ascii="Verdana" w:eastAsia="Times New Roman" w:hAnsi="Verdana"/>
          <w:color w:val="202020"/>
          <w:sz w:val="21"/>
          <w:szCs w:val="21"/>
        </w:rPr>
        <w:t>”</w:t>
      </w:r>
      <w:r w:rsidR="00E30671" w:rsidRPr="242624BA">
        <w:rPr>
          <w:rFonts w:ascii="Verdana" w:eastAsia="Times New Roman" w:hAnsi="Verdana"/>
          <w:color w:val="202020"/>
          <w:sz w:val="21"/>
          <w:szCs w:val="21"/>
        </w:rPr>
        <w:t xml:space="preserve"> for Unterstufe, Mittelstufe</w:t>
      </w:r>
      <w:r w:rsidR="00112A81" w:rsidRPr="242624BA">
        <w:rPr>
          <w:rFonts w:ascii="Verdana" w:eastAsia="Times New Roman" w:hAnsi="Verdana"/>
          <w:color w:val="202020"/>
          <w:sz w:val="21"/>
          <w:szCs w:val="21"/>
        </w:rPr>
        <w:t xml:space="preserve">, </w:t>
      </w:r>
      <w:r w:rsidR="00E30671" w:rsidRPr="242624BA">
        <w:rPr>
          <w:rFonts w:ascii="Verdana" w:eastAsia="Times New Roman" w:hAnsi="Verdana"/>
          <w:color w:val="202020"/>
          <w:sz w:val="21"/>
          <w:szCs w:val="21"/>
        </w:rPr>
        <w:t xml:space="preserve">Oberstufe (2.25 </w:t>
      </w:r>
      <w:proofErr w:type="spellStart"/>
      <w:r w:rsidR="00E30671" w:rsidRPr="242624BA">
        <w:rPr>
          <w:rFonts w:ascii="Verdana" w:eastAsia="Times New Roman" w:hAnsi="Verdana"/>
          <w:color w:val="202020"/>
          <w:sz w:val="21"/>
          <w:szCs w:val="21"/>
        </w:rPr>
        <w:t>hrs</w:t>
      </w:r>
      <w:proofErr w:type="spellEnd"/>
      <w:r w:rsidR="00E30671" w:rsidRPr="242624BA">
        <w:rPr>
          <w:rFonts w:ascii="Verdana" w:eastAsia="Times New Roman" w:hAnsi="Verdana"/>
          <w:color w:val="202020"/>
          <w:sz w:val="21"/>
          <w:szCs w:val="21"/>
        </w:rPr>
        <w:t>)</w:t>
      </w:r>
      <w:r w:rsidR="00F62646" w:rsidRPr="242624BA">
        <w:rPr>
          <w:rFonts w:ascii="Verdana" w:eastAsia="Times New Roman" w:hAnsi="Verdana"/>
          <w:color w:val="202020"/>
          <w:sz w:val="21"/>
          <w:szCs w:val="21"/>
        </w:rPr>
        <w:t xml:space="preserve"> in cooperation with the SAGA School </w:t>
      </w:r>
      <w:r w:rsidR="00E30671" w:rsidRPr="242624BA">
        <w:rPr>
          <w:rFonts w:ascii="Verdana" w:eastAsia="Times New Roman" w:hAnsi="Verdana"/>
          <w:color w:val="202020"/>
          <w:sz w:val="21"/>
          <w:szCs w:val="21"/>
        </w:rPr>
        <w:t xml:space="preserve">and </w:t>
      </w:r>
      <w:r w:rsidR="00F62646" w:rsidRPr="242624BA">
        <w:rPr>
          <w:rFonts w:ascii="Verdana" w:eastAsia="Times New Roman" w:hAnsi="Verdana"/>
          <w:color w:val="202020"/>
          <w:sz w:val="21"/>
          <w:szCs w:val="21"/>
        </w:rPr>
        <w:t xml:space="preserve">online </w:t>
      </w:r>
      <w:r w:rsidR="00E30671" w:rsidRPr="242624BA">
        <w:rPr>
          <w:rFonts w:ascii="Verdana" w:eastAsia="Times New Roman" w:hAnsi="Verdana"/>
          <w:color w:val="202020"/>
          <w:sz w:val="21"/>
          <w:szCs w:val="21"/>
        </w:rPr>
        <w:t>Adult classes</w:t>
      </w:r>
      <w:r w:rsidR="009F47A1" w:rsidRPr="242624BA">
        <w:rPr>
          <w:rFonts w:ascii="Verdana" w:eastAsia="Times New Roman" w:hAnsi="Verdana"/>
          <w:color w:val="202020"/>
          <w:sz w:val="21"/>
          <w:szCs w:val="21"/>
        </w:rPr>
        <w:t>.</w:t>
      </w:r>
    </w:p>
    <w:p w14:paraId="4B9A4C1F" w14:textId="77777777" w:rsidR="0047477F" w:rsidRDefault="0047477F" w:rsidP="0047477F">
      <w:pPr>
        <w:spacing w:line="360" w:lineRule="auto"/>
        <w:rPr>
          <w:rFonts w:ascii="Verdana" w:eastAsia="Times New Roman" w:hAnsi="Verdana"/>
          <w:color w:val="202020"/>
          <w:sz w:val="21"/>
          <w:szCs w:val="21"/>
        </w:rPr>
      </w:pPr>
      <w:r>
        <w:rPr>
          <w:rFonts w:ascii="Verdana" w:eastAsia="Times New Roman" w:hAnsi="Verdana"/>
          <w:color w:val="202020"/>
          <w:sz w:val="21"/>
          <w:szCs w:val="21"/>
        </w:rPr>
        <w:t xml:space="preserve">  </w:t>
      </w:r>
    </w:p>
    <w:p w14:paraId="79671541" w14:textId="752E7A17" w:rsidR="0047477F" w:rsidRDefault="0047477F" w:rsidP="0047477F">
      <w:pPr>
        <w:pStyle w:val="Heading1"/>
        <w:rPr>
          <w:rFonts w:eastAsia="Times New Roman"/>
        </w:rPr>
      </w:pPr>
      <w:r w:rsidRPr="242624BA">
        <w:rPr>
          <w:rFonts w:eastAsia="Times New Roman"/>
        </w:rPr>
        <w:t>Programs</w:t>
      </w:r>
    </w:p>
    <w:p w14:paraId="02A75035" w14:textId="3E0D3C0D" w:rsidR="0047477F" w:rsidRDefault="0047477F" w:rsidP="242624B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202020"/>
          <w:sz w:val="21"/>
          <w:szCs w:val="21"/>
        </w:rPr>
      </w:pPr>
      <w:r w:rsidRPr="242624BA">
        <w:rPr>
          <w:rFonts w:ascii="Verdana" w:eastAsia="Times New Roman" w:hAnsi="Verdana"/>
          <w:color w:val="202020"/>
          <w:sz w:val="21"/>
          <w:szCs w:val="21"/>
        </w:rPr>
        <w:t>Preschool                 </w:t>
      </w:r>
      <w:r>
        <w:tab/>
      </w:r>
      <w:r w:rsidRPr="242624BA">
        <w:rPr>
          <w:rFonts w:ascii="Verdana" w:eastAsia="Times New Roman" w:hAnsi="Verdana"/>
          <w:color w:val="202020"/>
          <w:sz w:val="21"/>
          <w:szCs w:val="21"/>
        </w:rPr>
        <w:t>– For 2.5 to 4yrs, Preschool - PreK</w:t>
      </w:r>
    </w:p>
    <w:p w14:paraId="67BCC2D0" w14:textId="221C59D4" w:rsidR="0047477F" w:rsidRDefault="0047477F" w:rsidP="242624B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202020"/>
          <w:sz w:val="21"/>
          <w:szCs w:val="21"/>
        </w:rPr>
      </w:pPr>
      <w:r w:rsidRPr="242624BA">
        <w:rPr>
          <w:rFonts w:ascii="Verdana" w:eastAsia="Times New Roman" w:hAnsi="Verdana"/>
          <w:color w:val="202020"/>
          <w:sz w:val="21"/>
          <w:szCs w:val="21"/>
        </w:rPr>
        <w:t xml:space="preserve">Kindergarten             </w:t>
      </w:r>
      <w:r>
        <w:tab/>
      </w:r>
      <w:r w:rsidRPr="242624BA">
        <w:rPr>
          <w:rFonts w:ascii="Verdana" w:eastAsia="Times New Roman" w:hAnsi="Verdana"/>
          <w:color w:val="202020"/>
          <w:sz w:val="21"/>
          <w:szCs w:val="21"/>
        </w:rPr>
        <w:t>– 5 to 6yrs, Grade Kindergarten</w:t>
      </w:r>
    </w:p>
    <w:p w14:paraId="4F8AA34B" w14:textId="63E288D6" w:rsidR="0047477F" w:rsidRDefault="0047477F" w:rsidP="242624B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202020"/>
          <w:sz w:val="21"/>
          <w:szCs w:val="21"/>
        </w:rPr>
      </w:pPr>
      <w:r w:rsidRPr="242624BA">
        <w:rPr>
          <w:rFonts w:ascii="Verdana" w:eastAsia="Times New Roman" w:hAnsi="Verdana"/>
          <w:color w:val="202020"/>
          <w:sz w:val="21"/>
          <w:szCs w:val="21"/>
        </w:rPr>
        <w:t xml:space="preserve">Elementary               </w:t>
      </w:r>
      <w:r>
        <w:tab/>
      </w:r>
      <w:r w:rsidRPr="242624BA">
        <w:rPr>
          <w:rFonts w:ascii="Verdana" w:eastAsia="Times New Roman" w:hAnsi="Verdana"/>
          <w:color w:val="202020"/>
          <w:sz w:val="21"/>
          <w:szCs w:val="21"/>
        </w:rPr>
        <w:t>– 6 to 11yrs, Grade 1-5</w:t>
      </w:r>
    </w:p>
    <w:p w14:paraId="14A75D26" w14:textId="3A1FD9CE" w:rsidR="0047477F" w:rsidRDefault="0047477F" w:rsidP="242624B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202020"/>
          <w:sz w:val="21"/>
          <w:szCs w:val="21"/>
        </w:rPr>
      </w:pPr>
      <w:r w:rsidRPr="242624BA">
        <w:rPr>
          <w:rFonts w:ascii="Verdana" w:eastAsia="Times New Roman" w:hAnsi="Verdana"/>
          <w:color w:val="202020"/>
          <w:sz w:val="21"/>
          <w:szCs w:val="21"/>
        </w:rPr>
        <w:t xml:space="preserve">Middle School            </w:t>
      </w:r>
      <w:r>
        <w:tab/>
      </w:r>
      <w:r w:rsidRPr="242624BA">
        <w:rPr>
          <w:rFonts w:ascii="Verdana" w:eastAsia="Times New Roman" w:hAnsi="Verdana"/>
          <w:color w:val="202020"/>
          <w:sz w:val="21"/>
          <w:szCs w:val="21"/>
        </w:rPr>
        <w:t>– 10 to 16yrs, Grade 5-8</w:t>
      </w:r>
    </w:p>
    <w:p w14:paraId="73AD39AB" w14:textId="2483CD44" w:rsidR="0047477F" w:rsidRDefault="0047477F" w:rsidP="242624B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202020"/>
          <w:sz w:val="21"/>
          <w:szCs w:val="21"/>
        </w:rPr>
      </w:pPr>
      <w:r w:rsidRPr="242624BA">
        <w:rPr>
          <w:rFonts w:ascii="Verdana" w:eastAsia="Times New Roman" w:hAnsi="Verdana"/>
          <w:color w:val="202020"/>
          <w:sz w:val="21"/>
          <w:szCs w:val="21"/>
        </w:rPr>
        <w:t xml:space="preserve">High School              </w:t>
      </w:r>
      <w:r>
        <w:tab/>
      </w:r>
      <w:r w:rsidRPr="242624BA">
        <w:rPr>
          <w:rFonts w:ascii="Verdana" w:eastAsia="Times New Roman" w:hAnsi="Verdana"/>
          <w:color w:val="202020"/>
          <w:sz w:val="21"/>
          <w:szCs w:val="21"/>
        </w:rPr>
        <w:t> – 14 to 18yrs, Grade 9-12</w:t>
      </w:r>
    </w:p>
    <w:p w14:paraId="578A3E2B" w14:textId="42BE2D25" w:rsidR="0047477F" w:rsidRDefault="0047477F" w:rsidP="242624B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202020"/>
          <w:sz w:val="21"/>
          <w:szCs w:val="21"/>
        </w:rPr>
      </w:pPr>
      <w:r w:rsidRPr="242624BA">
        <w:rPr>
          <w:rFonts w:ascii="Verdana" w:eastAsia="Times New Roman" w:hAnsi="Verdana"/>
          <w:color w:val="202020"/>
          <w:sz w:val="21"/>
          <w:szCs w:val="21"/>
        </w:rPr>
        <w:t xml:space="preserve">DSDII                      </w:t>
      </w:r>
      <w:r>
        <w:tab/>
      </w:r>
      <w:r w:rsidRPr="242624BA">
        <w:rPr>
          <w:rFonts w:ascii="Verdana" w:eastAsia="Times New Roman" w:hAnsi="Verdana"/>
          <w:color w:val="202020"/>
          <w:sz w:val="21"/>
          <w:szCs w:val="21"/>
        </w:rPr>
        <w:t> – Only First Semester for students taking the DSDII test in the 202</w:t>
      </w:r>
      <w:r w:rsidR="00985644" w:rsidRPr="242624BA">
        <w:rPr>
          <w:rFonts w:ascii="Verdana" w:eastAsia="Times New Roman" w:hAnsi="Verdana"/>
          <w:color w:val="202020"/>
          <w:sz w:val="21"/>
          <w:szCs w:val="21"/>
        </w:rPr>
        <w:t>1</w:t>
      </w:r>
      <w:r w:rsidRPr="242624BA">
        <w:rPr>
          <w:rFonts w:ascii="Verdana" w:eastAsia="Times New Roman" w:hAnsi="Verdana"/>
          <w:color w:val="202020"/>
          <w:sz w:val="21"/>
          <w:szCs w:val="21"/>
        </w:rPr>
        <w:t>/202</w:t>
      </w:r>
      <w:r w:rsidR="00985644" w:rsidRPr="242624BA">
        <w:rPr>
          <w:rFonts w:ascii="Verdana" w:eastAsia="Times New Roman" w:hAnsi="Verdana"/>
          <w:color w:val="202020"/>
          <w:sz w:val="21"/>
          <w:szCs w:val="21"/>
        </w:rPr>
        <w:t>2</w:t>
      </w:r>
      <w:r w:rsidRPr="242624BA">
        <w:rPr>
          <w:rFonts w:ascii="Verdana" w:eastAsia="Times New Roman" w:hAnsi="Verdana"/>
          <w:color w:val="202020"/>
          <w:sz w:val="21"/>
          <w:szCs w:val="21"/>
        </w:rPr>
        <w:t xml:space="preserve"> school year and </w:t>
      </w:r>
      <w:proofErr w:type="gramStart"/>
      <w:r w:rsidRPr="242624BA">
        <w:rPr>
          <w:rFonts w:ascii="Verdana" w:eastAsia="Times New Roman" w:hAnsi="Verdana"/>
          <w:color w:val="202020"/>
          <w:sz w:val="21"/>
          <w:szCs w:val="21"/>
        </w:rPr>
        <w:t>don’t</w:t>
      </w:r>
      <w:proofErr w:type="gramEnd"/>
      <w:r w:rsidRPr="242624BA">
        <w:rPr>
          <w:rFonts w:ascii="Verdana" w:eastAsia="Times New Roman" w:hAnsi="Verdana"/>
          <w:color w:val="202020"/>
          <w:sz w:val="21"/>
          <w:szCs w:val="21"/>
        </w:rPr>
        <w:t xml:space="preserve"> wish to stay for the second semester</w:t>
      </w:r>
      <w:r w:rsidR="00C36289" w:rsidRPr="242624BA">
        <w:rPr>
          <w:rFonts w:ascii="Verdana" w:eastAsia="Times New Roman" w:hAnsi="Verdana"/>
          <w:color w:val="202020"/>
          <w:sz w:val="21"/>
          <w:szCs w:val="21"/>
        </w:rPr>
        <w:t>.</w:t>
      </w:r>
    </w:p>
    <w:p w14:paraId="6D7FEAEF" w14:textId="77777777" w:rsidR="0047477F" w:rsidRDefault="0047477F" w:rsidP="0047477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202020"/>
          <w:sz w:val="21"/>
          <w:szCs w:val="21"/>
        </w:rPr>
      </w:pPr>
      <w:r>
        <w:rPr>
          <w:rFonts w:ascii="Verdana" w:eastAsia="Times New Roman" w:hAnsi="Verdana"/>
          <w:color w:val="202020"/>
          <w:sz w:val="21"/>
          <w:szCs w:val="21"/>
        </w:rPr>
        <w:t>Youth and Adult Beginner</w:t>
      </w:r>
    </w:p>
    <w:p w14:paraId="5F64C191" w14:textId="1422E845" w:rsidR="0047477F" w:rsidRDefault="0047477F" w:rsidP="0047477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202020"/>
          <w:sz w:val="21"/>
          <w:szCs w:val="21"/>
        </w:rPr>
      </w:pPr>
      <w:r w:rsidRPr="242624BA">
        <w:rPr>
          <w:rFonts w:ascii="Verdana" w:eastAsia="Times New Roman" w:hAnsi="Verdana"/>
          <w:color w:val="202020"/>
          <w:sz w:val="21"/>
          <w:szCs w:val="21"/>
        </w:rPr>
        <w:t>Adult Intermediate</w:t>
      </w:r>
      <w:r w:rsidR="00985644" w:rsidRPr="242624BA">
        <w:rPr>
          <w:rFonts w:ascii="Verdana" w:eastAsia="Times New Roman" w:hAnsi="Verdana"/>
          <w:color w:val="202020"/>
          <w:sz w:val="21"/>
          <w:szCs w:val="21"/>
        </w:rPr>
        <w:t xml:space="preserve"> and A</w:t>
      </w:r>
      <w:r w:rsidR="00CA2B7C" w:rsidRPr="242624BA">
        <w:rPr>
          <w:rFonts w:ascii="Verdana" w:eastAsia="Times New Roman" w:hAnsi="Verdana"/>
          <w:color w:val="202020"/>
          <w:sz w:val="21"/>
          <w:szCs w:val="21"/>
        </w:rPr>
        <w:t>dvanced</w:t>
      </w:r>
    </w:p>
    <w:p w14:paraId="45F67709" w14:textId="6AD4DEFC" w:rsidR="242624BA" w:rsidRDefault="242624BA" w:rsidP="242624BA">
      <w:pPr>
        <w:pStyle w:val="Heading2"/>
        <w:rPr>
          <w:rFonts w:eastAsia="Times New Roman"/>
        </w:rPr>
      </w:pPr>
    </w:p>
    <w:p w14:paraId="62F2C796" w14:textId="77777777" w:rsidR="0047477F" w:rsidRDefault="0047477F" w:rsidP="242624BA">
      <w:pPr>
        <w:pStyle w:val="Heading2"/>
        <w:jc w:val="center"/>
        <w:rPr>
          <w:rFonts w:eastAsia="Times New Roman"/>
        </w:rPr>
      </w:pPr>
      <w:r w:rsidRPr="242624BA">
        <w:rPr>
          <w:rFonts w:ascii="Georgia" w:eastAsiaTheme="minorEastAsia" w:hAnsi="Georgia"/>
          <w:sz w:val="45"/>
          <w:szCs w:val="45"/>
        </w:rPr>
        <w:t>Registration Fees and Discounts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485"/>
      </w:tblGrid>
      <w:tr w:rsidR="0047477F" w14:paraId="169D4006" w14:textId="77777777" w:rsidTr="242624BA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FA747" w14:textId="77777777" w:rsidR="0047477F" w:rsidRDefault="00474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Regular tuition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103D8" w14:textId="15627892" w:rsidR="0047477F" w:rsidRDefault="00474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7C4C00">
              <w:rPr>
                <w:rFonts w:eastAsia="Times New Roman"/>
              </w:rPr>
              <w:t>850</w:t>
            </w:r>
          </w:p>
        </w:tc>
      </w:tr>
      <w:tr w:rsidR="0047477F" w14:paraId="1E8296C8" w14:textId="77777777" w:rsidTr="242624BA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F5C1" w14:textId="2DB05689" w:rsidR="0047477F" w:rsidRDefault="0047477F">
            <w:pPr>
              <w:rPr>
                <w:rFonts w:eastAsia="Times New Roman"/>
              </w:rPr>
            </w:pPr>
            <w:r w:rsidRPr="242624BA">
              <w:rPr>
                <w:rFonts w:eastAsia="Times New Roman"/>
              </w:rPr>
              <w:lastRenderedPageBreak/>
              <w:t>Early registration</w:t>
            </w:r>
            <w:r w:rsidR="2F782B2B" w:rsidRPr="242624BA">
              <w:rPr>
                <w:rFonts w:eastAsia="Times New Roman"/>
              </w:rPr>
              <w:t xml:space="preserve"> (until 7/3</w:t>
            </w:r>
            <w:r w:rsidR="2E85305F" w:rsidRPr="242624BA">
              <w:rPr>
                <w:rFonts w:eastAsia="Times New Roman"/>
              </w:rPr>
              <w:t>1</w:t>
            </w:r>
            <w:r w:rsidR="2F782B2B" w:rsidRPr="242624BA">
              <w:rPr>
                <w:rFonts w:eastAsia="Times New Roman"/>
              </w:rPr>
              <w:t>/21)</w:t>
            </w:r>
            <w:r w:rsidRPr="242624BA">
              <w:rPr>
                <w:rFonts w:eastAsia="Times New Roman"/>
              </w:rPr>
              <w:t>: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9C336" w14:textId="77CA5DFF" w:rsidR="0047477F" w:rsidRDefault="00474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7C4C00">
              <w:rPr>
                <w:rFonts w:eastAsia="Times New Roman"/>
              </w:rPr>
              <w:t>50</w:t>
            </w:r>
            <w:r>
              <w:rPr>
                <w:rFonts w:eastAsia="Times New Roman"/>
              </w:rPr>
              <w:t xml:space="preserve"> off per student</w:t>
            </w:r>
          </w:p>
        </w:tc>
      </w:tr>
      <w:tr w:rsidR="0047477F" w14:paraId="07830545" w14:textId="77777777" w:rsidTr="242624BA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34393" w14:textId="6AED42A3" w:rsidR="0047477F" w:rsidRDefault="00474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Third student discount per family 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42E5A" w14:textId="3B87FC77" w:rsidR="0047477F" w:rsidRDefault="00474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634F65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 discount with discount code at checkout</w:t>
            </w:r>
          </w:p>
        </w:tc>
      </w:tr>
    </w:tbl>
    <w:p w14:paraId="76A94885" w14:textId="575B8B4A" w:rsidR="659FCC1C" w:rsidRDefault="659FCC1C" w:rsidP="242624BA">
      <w:pPr>
        <w:spacing w:line="360" w:lineRule="auto"/>
        <w:ind w:left="0"/>
        <w:rPr>
          <w:rFonts w:ascii="Verdana" w:eastAsia="Times New Roman" w:hAnsi="Verdana"/>
          <w:color w:val="202020"/>
          <w:sz w:val="21"/>
          <w:szCs w:val="21"/>
        </w:rPr>
      </w:pPr>
      <w:r w:rsidRPr="40151FE1">
        <w:rPr>
          <w:rFonts w:ascii="Verdana" w:eastAsia="Times New Roman" w:hAnsi="Verdana"/>
          <w:color w:val="202020"/>
          <w:sz w:val="21"/>
          <w:szCs w:val="21"/>
        </w:rPr>
        <w:t xml:space="preserve">Note: To cover </w:t>
      </w:r>
      <w:proofErr w:type="gramStart"/>
      <w:r w:rsidRPr="40151FE1">
        <w:rPr>
          <w:rFonts w:ascii="Verdana" w:eastAsia="Times New Roman" w:hAnsi="Verdana"/>
          <w:color w:val="202020"/>
          <w:sz w:val="21"/>
          <w:szCs w:val="21"/>
        </w:rPr>
        <w:t>all of</w:t>
      </w:r>
      <w:proofErr w:type="gramEnd"/>
      <w:r w:rsidRPr="40151FE1">
        <w:rPr>
          <w:rFonts w:ascii="Verdana" w:eastAsia="Times New Roman" w:hAnsi="Verdana"/>
          <w:color w:val="202020"/>
          <w:sz w:val="21"/>
          <w:szCs w:val="21"/>
        </w:rPr>
        <w:t xml:space="preserve"> our costs and continue to have comparable salaries for our teachers and staff, </w:t>
      </w:r>
      <w:r w:rsidR="05DE90DA" w:rsidRPr="40151FE1">
        <w:rPr>
          <w:rFonts w:ascii="Verdana" w:eastAsia="Times New Roman" w:hAnsi="Verdana"/>
          <w:color w:val="202020"/>
          <w:sz w:val="21"/>
          <w:szCs w:val="21"/>
        </w:rPr>
        <w:t>the board voted to raise tuition for this schoolyear. We had planned this</w:t>
      </w:r>
      <w:r w:rsidR="367E4950" w:rsidRPr="40151FE1">
        <w:rPr>
          <w:rFonts w:ascii="Verdana" w:eastAsia="Times New Roman" w:hAnsi="Verdana"/>
          <w:color w:val="202020"/>
          <w:sz w:val="21"/>
          <w:szCs w:val="21"/>
        </w:rPr>
        <w:t xml:space="preserve"> </w:t>
      </w:r>
      <w:r w:rsidR="6E2524B5" w:rsidRPr="40151FE1">
        <w:rPr>
          <w:rFonts w:ascii="Verdana" w:eastAsia="Times New Roman" w:hAnsi="Verdana"/>
          <w:color w:val="202020"/>
          <w:sz w:val="21"/>
          <w:szCs w:val="21"/>
        </w:rPr>
        <w:t>tuition</w:t>
      </w:r>
      <w:r w:rsidR="367E4950" w:rsidRPr="40151FE1">
        <w:rPr>
          <w:rFonts w:ascii="Verdana" w:eastAsia="Times New Roman" w:hAnsi="Verdana"/>
          <w:color w:val="202020"/>
          <w:sz w:val="21"/>
          <w:szCs w:val="21"/>
        </w:rPr>
        <w:t xml:space="preserve"> increase</w:t>
      </w:r>
      <w:r w:rsidR="05DE90DA" w:rsidRPr="40151FE1">
        <w:rPr>
          <w:rFonts w:ascii="Verdana" w:eastAsia="Times New Roman" w:hAnsi="Verdana"/>
          <w:color w:val="202020"/>
          <w:sz w:val="21"/>
          <w:szCs w:val="21"/>
        </w:rPr>
        <w:t xml:space="preserve"> for last schoolyear already but with Covid and an online only model where we did not have to pay rent, we lowered tu</w:t>
      </w:r>
      <w:r w:rsidR="66E4791A" w:rsidRPr="40151FE1">
        <w:rPr>
          <w:rFonts w:ascii="Verdana" w:eastAsia="Times New Roman" w:hAnsi="Verdana"/>
          <w:color w:val="202020"/>
          <w:sz w:val="21"/>
          <w:szCs w:val="21"/>
        </w:rPr>
        <w:t>i</w:t>
      </w:r>
      <w:r w:rsidR="05DE90DA" w:rsidRPr="40151FE1">
        <w:rPr>
          <w:rFonts w:ascii="Verdana" w:eastAsia="Times New Roman" w:hAnsi="Verdana"/>
          <w:color w:val="202020"/>
          <w:sz w:val="21"/>
          <w:szCs w:val="21"/>
        </w:rPr>
        <w:t>tion last year.</w:t>
      </w:r>
    </w:p>
    <w:p w14:paraId="2D1DF61B" w14:textId="77777777" w:rsidR="0047477F" w:rsidRDefault="0047477F" w:rsidP="242624BA">
      <w:pPr>
        <w:pStyle w:val="Heading1"/>
        <w:rPr>
          <w:rFonts w:eastAsia="Times New Roman"/>
        </w:rPr>
      </w:pPr>
      <w:r>
        <w:br/>
      </w:r>
      <w:r w:rsidRPr="242624BA">
        <w:rPr>
          <w:rFonts w:eastAsia="Times New Roman"/>
        </w:rPr>
        <w:t>Pricing with discounts</w:t>
      </w:r>
    </w:p>
    <w:tbl>
      <w:tblPr>
        <w:tblW w:w="93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95"/>
        <w:gridCol w:w="3034"/>
      </w:tblGrid>
      <w:tr w:rsidR="0047477F" w14:paraId="3F313E52" w14:textId="77777777" w:rsidTr="40151FE1">
        <w:trPr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72C44" w14:textId="77777777" w:rsidR="0047477F" w:rsidRDefault="00474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A3155" w14:textId="0F13F8C6" w:rsidR="0047477F" w:rsidRDefault="0047477F">
            <w:pPr>
              <w:rPr>
                <w:rFonts w:eastAsia="Times New Roman"/>
              </w:rPr>
            </w:pPr>
            <w:r w:rsidRPr="242624BA">
              <w:rPr>
                <w:rStyle w:val="Strong"/>
                <w:rFonts w:eastAsia="Times New Roman"/>
              </w:rPr>
              <w:t xml:space="preserve">Early </w:t>
            </w:r>
            <w:r w:rsidR="1CC89A21" w:rsidRPr="242624BA">
              <w:rPr>
                <w:rStyle w:val="Strong"/>
                <w:rFonts w:eastAsia="Times New Roman"/>
              </w:rPr>
              <w:t xml:space="preserve">registration </w:t>
            </w:r>
            <w:r w:rsidRPr="242624BA">
              <w:rPr>
                <w:rStyle w:val="Strong"/>
                <w:rFonts w:eastAsia="Times New Roman"/>
              </w:rPr>
              <w:t>until 7/31/2</w:t>
            </w:r>
            <w:r w:rsidR="70B46C08" w:rsidRPr="242624BA">
              <w:rPr>
                <w:rStyle w:val="Strong"/>
                <w:rFonts w:eastAsia="Times New Roman"/>
              </w:rPr>
              <w:t>1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32A79" w14:textId="54CAAFDB" w:rsidR="0047477F" w:rsidRDefault="0047477F" w:rsidP="242624BA">
            <w:pPr>
              <w:rPr>
                <w:rStyle w:val="Strong"/>
                <w:rFonts w:eastAsia="Times New Roman"/>
              </w:rPr>
            </w:pPr>
            <w:r w:rsidRPr="242624BA">
              <w:rPr>
                <w:rStyle w:val="Strong"/>
                <w:rFonts w:eastAsia="Times New Roman"/>
              </w:rPr>
              <w:t>Regular</w:t>
            </w:r>
            <w:r w:rsidR="730C79D2" w:rsidRPr="242624BA">
              <w:rPr>
                <w:rStyle w:val="Strong"/>
                <w:rFonts w:eastAsia="Times New Roman"/>
              </w:rPr>
              <w:t xml:space="preserve"> (after 7/31/21)</w:t>
            </w:r>
          </w:p>
        </w:tc>
      </w:tr>
      <w:tr w:rsidR="0047477F" w14:paraId="754AB9D3" w14:textId="77777777" w:rsidTr="40151FE1">
        <w:trPr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0ABE0" w14:textId="79433B29" w:rsidR="0047477F" w:rsidRDefault="0047477F">
            <w:pPr>
              <w:rPr>
                <w:rFonts w:eastAsia="Times New Roman"/>
              </w:rPr>
            </w:pPr>
            <w:r w:rsidRPr="242624BA">
              <w:rPr>
                <w:rStyle w:val="Strong"/>
                <w:rFonts w:eastAsia="Times New Roman"/>
              </w:rPr>
              <w:t xml:space="preserve">First </w:t>
            </w:r>
            <w:r w:rsidR="1234097D" w:rsidRPr="242624BA">
              <w:rPr>
                <w:rStyle w:val="Strong"/>
                <w:rFonts w:eastAsia="Times New Roman"/>
              </w:rPr>
              <w:t xml:space="preserve">and second </w:t>
            </w:r>
            <w:r w:rsidRPr="242624BA">
              <w:rPr>
                <w:rStyle w:val="Strong"/>
                <w:rFonts w:eastAsia="Times New Roman"/>
              </w:rPr>
              <w:t>Student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E9347" w14:textId="4F86EB3D" w:rsidR="0047477F" w:rsidRDefault="00474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E905C1">
              <w:rPr>
                <w:rFonts w:eastAsia="Times New Roman"/>
              </w:rPr>
              <w:t>800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50202" w14:textId="3896576D" w:rsidR="0047477F" w:rsidRDefault="00474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$8</w:t>
            </w:r>
            <w:r w:rsidR="0031601A">
              <w:rPr>
                <w:rFonts w:eastAsia="Times New Roman"/>
              </w:rPr>
              <w:t>50</w:t>
            </w:r>
          </w:p>
        </w:tc>
      </w:tr>
      <w:tr w:rsidR="0043433F" w14:paraId="671006E2" w14:textId="77777777" w:rsidTr="40151FE1">
        <w:trPr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C2B37" w14:textId="62FF8CD1" w:rsidR="0043433F" w:rsidRDefault="0043433F">
            <w:pPr>
              <w:rPr>
                <w:rStyle w:val="Strong"/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</w:t>
            </w:r>
            <w:r>
              <w:rPr>
                <w:rStyle w:val="Strong"/>
              </w:rPr>
              <w:t>berstufe Student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2D850" w14:textId="56E45532" w:rsidR="0043433F" w:rsidRDefault="004343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B5380B">
              <w:rPr>
                <w:rFonts w:eastAsia="Times New Roman"/>
              </w:rPr>
              <w:t>900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14E28" w14:textId="1E042587" w:rsidR="0043433F" w:rsidRDefault="00B538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$950</w:t>
            </w:r>
          </w:p>
        </w:tc>
      </w:tr>
      <w:tr w:rsidR="0047477F" w14:paraId="4A373E71" w14:textId="77777777" w:rsidTr="40151FE1">
        <w:trPr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88D1" w14:textId="3BAA9BFB" w:rsidR="0047477F" w:rsidRDefault="0047477F">
            <w:pPr>
              <w:rPr>
                <w:rFonts w:eastAsia="Times New Roman"/>
              </w:rPr>
            </w:pPr>
            <w:r w:rsidRPr="40151FE1">
              <w:rPr>
                <w:rStyle w:val="Strong"/>
                <w:rFonts w:eastAsia="Times New Roman"/>
              </w:rPr>
              <w:t>Third Student (except DSDII</w:t>
            </w:r>
            <w:r w:rsidR="33C4ADD7" w:rsidRPr="40151FE1">
              <w:rPr>
                <w:rStyle w:val="Strong"/>
                <w:rFonts w:eastAsia="Times New Roman"/>
              </w:rPr>
              <w:t>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68DEC" w14:textId="2163C44F" w:rsidR="0047477F" w:rsidRDefault="00474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871351">
              <w:rPr>
                <w:rFonts w:eastAsia="Times New Roman"/>
              </w:rPr>
              <w:t xml:space="preserve">600 </w:t>
            </w:r>
            <w:r>
              <w:rPr>
                <w:rFonts w:eastAsia="Times New Roman"/>
              </w:rPr>
              <w:t>(with special discount code)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F6D77" w14:textId="0FD2B483" w:rsidR="0047477F" w:rsidRDefault="00474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$6</w:t>
            </w:r>
            <w:r w:rsidR="00871351">
              <w:rPr>
                <w:rFonts w:eastAsia="Times New Roman"/>
              </w:rPr>
              <w:t>50</w:t>
            </w:r>
            <w:r>
              <w:rPr>
                <w:rFonts w:eastAsia="Times New Roman"/>
              </w:rPr>
              <w:t xml:space="preserve"> (with special discount code)</w:t>
            </w:r>
          </w:p>
        </w:tc>
      </w:tr>
      <w:tr w:rsidR="0047477F" w14:paraId="1E9F7095" w14:textId="77777777" w:rsidTr="40151FE1">
        <w:trPr>
          <w:tblCellSpacing w:w="0" w:type="dxa"/>
        </w:trPr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34CDE" w14:textId="77777777" w:rsidR="0047477F" w:rsidRDefault="0047477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DSDII (only First Semester)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8B5FE" w14:textId="7187A2AB" w:rsidR="0047477F" w:rsidRDefault="00474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7E6313">
              <w:rPr>
                <w:rFonts w:eastAsia="Times New Roman"/>
              </w:rPr>
              <w:t>500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AA6D8" w14:textId="0038F8D0" w:rsidR="0047477F" w:rsidRDefault="00474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$5</w:t>
            </w:r>
            <w:r w:rsidR="0043433F">
              <w:rPr>
                <w:rFonts w:eastAsia="Times New Roman"/>
              </w:rPr>
              <w:t>50</w:t>
            </w:r>
          </w:p>
        </w:tc>
      </w:tr>
    </w:tbl>
    <w:p w14:paraId="53B7E06E" w14:textId="77777777" w:rsidR="008B3AB9" w:rsidRDefault="008B3AB9" w:rsidP="0047477F">
      <w:pPr>
        <w:pStyle w:val="Heading1"/>
        <w:rPr>
          <w:rFonts w:eastAsia="Times New Roman"/>
        </w:rPr>
      </w:pPr>
    </w:p>
    <w:p w14:paraId="328D4504" w14:textId="700A5106" w:rsidR="0047477F" w:rsidRDefault="0047477F" w:rsidP="0047477F">
      <w:pPr>
        <w:pStyle w:val="Heading1"/>
        <w:rPr>
          <w:rFonts w:eastAsia="Times New Roman"/>
        </w:rPr>
      </w:pPr>
      <w:r w:rsidRPr="242624BA">
        <w:rPr>
          <w:rFonts w:eastAsia="Times New Roman"/>
        </w:rPr>
        <w:t>Installments, Down Payments</w:t>
      </w:r>
      <w:r w:rsidR="26989C3E" w:rsidRPr="242624BA">
        <w:rPr>
          <w:rFonts w:eastAsia="Times New Roman"/>
        </w:rPr>
        <w:t xml:space="preserve"> &amp;</w:t>
      </w:r>
      <w:r w:rsidRPr="242624BA">
        <w:rPr>
          <w:rFonts w:eastAsia="Times New Roman"/>
        </w:rPr>
        <w:t xml:space="preserve"> Cancellation</w:t>
      </w:r>
    </w:p>
    <w:p w14:paraId="709D7CF2" w14:textId="77777777" w:rsidR="0047477F" w:rsidRDefault="0047477F" w:rsidP="0047477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202020"/>
          <w:sz w:val="21"/>
          <w:szCs w:val="21"/>
        </w:rPr>
      </w:pPr>
      <w:r>
        <w:rPr>
          <w:rFonts w:ascii="Verdana" w:eastAsia="Times New Roman" w:hAnsi="Verdana"/>
          <w:color w:val="202020"/>
          <w:sz w:val="21"/>
          <w:szCs w:val="21"/>
        </w:rPr>
        <w:t xml:space="preserve">If not paid in full at check out, </w:t>
      </w:r>
    </w:p>
    <w:p w14:paraId="64CF4F97" w14:textId="77777777" w:rsidR="0047477F" w:rsidRDefault="0047477F" w:rsidP="0047477F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202020"/>
          <w:sz w:val="21"/>
          <w:szCs w:val="21"/>
        </w:rPr>
      </w:pPr>
      <w:r>
        <w:rPr>
          <w:rFonts w:ascii="Verdana" w:eastAsia="Times New Roman" w:hAnsi="Verdana"/>
          <w:color w:val="202020"/>
          <w:sz w:val="21"/>
          <w:szCs w:val="21"/>
        </w:rPr>
        <w:t>down payment of $200</w:t>
      </w:r>
    </w:p>
    <w:p w14:paraId="002D417B" w14:textId="77777777" w:rsidR="0047477F" w:rsidRDefault="0047477F" w:rsidP="0047477F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202020"/>
          <w:sz w:val="21"/>
          <w:szCs w:val="21"/>
        </w:rPr>
      </w:pPr>
      <w:r>
        <w:rPr>
          <w:rFonts w:ascii="Verdana" w:eastAsia="Times New Roman" w:hAnsi="Verdana"/>
          <w:color w:val="202020"/>
          <w:sz w:val="21"/>
          <w:szCs w:val="21"/>
        </w:rPr>
        <w:t xml:space="preserve">8 installment payments: </w:t>
      </w:r>
    </w:p>
    <w:p w14:paraId="6335B531" w14:textId="6F22D199" w:rsidR="0047477F" w:rsidRDefault="002E32F9" w:rsidP="0047477F">
      <w:pPr>
        <w:numPr>
          <w:ilvl w:val="2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202020"/>
          <w:sz w:val="21"/>
          <w:szCs w:val="21"/>
        </w:rPr>
      </w:pPr>
      <w:r>
        <w:rPr>
          <w:rFonts w:ascii="Verdana" w:eastAsia="Times New Roman" w:hAnsi="Verdana"/>
          <w:color w:val="202020"/>
          <w:sz w:val="21"/>
          <w:szCs w:val="21"/>
        </w:rPr>
        <w:t>10</w:t>
      </w:r>
      <w:r w:rsidR="0047477F">
        <w:rPr>
          <w:rFonts w:ascii="Verdana" w:eastAsia="Times New Roman" w:hAnsi="Verdana"/>
          <w:color w:val="202020"/>
          <w:sz w:val="21"/>
          <w:szCs w:val="21"/>
        </w:rPr>
        <w:t>/1</w:t>
      </w:r>
      <w:r>
        <w:rPr>
          <w:rFonts w:ascii="Verdana" w:eastAsia="Times New Roman" w:hAnsi="Verdana"/>
          <w:color w:val="202020"/>
          <w:sz w:val="21"/>
          <w:szCs w:val="21"/>
        </w:rPr>
        <w:t>1</w:t>
      </w:r>
      <w:r w:rsidR="0047477F">
        <w:rPr>
          <w:rFonts w:ascii="Verdana" w:eastAsia="Times New Roman" w:hAnsi="Verdana"/>
          <w:color w:val="202020"/>
          <w:sz w:val="21"/>
          <w:szCs w:val="21"/>
        </w:rPr>
        <w:t>/202</w:t>
      </w:r>
      <w:r>
        <w:rPr>
          <w:rFonts w:ascii="Verdana" w:eastAsia="Times New Roman" w:hAnsi="Verdana"/>
          <w:color w:val="202020"/>
          <w:sz w:val="21"/>
          <w:szCs w:val="21"/>
        </w:rPr>
        <w:t>1</w:t>
      </w:r>
      <w:r w:rsidR="0047477F">
        <w:rPr>
          <w:rFonts w:ascii="Verdana" w:eastAsia="Times New Roman" w:hAnsi="Verdana"/>
          <w:color w:val="202020"/>
          <w:sz w:val="21"/>
          <w:szCs w:val="21"/>
        </w:rPr>
        <w:t>, 10/1</w:t>
      </w:r>
      <w:r>
        <w:rPr>
          <w:rFonts w:ascii="Verdana" w:eastAsia="Times New Roman" w:hAnsi="Verdana"/>
          <w:color w:val="202020"/>
          <w:sz w:val="21"/>
          <w:szCs w:val="21"/>
        </w:rPr>
        <w:t>1</w:t>
      </w:r>
      <w:r w:rsidR="0047477F">
        <w:rPr>
          <w:rFonts w:ascii="Verdana" w:eastAsia="Times New Roman" w:hAnsi="Verdana"/>
          <w:color w:val="202020"/>
          <w:sz w:val="21"/>
          <w:szCs w:val="21"/>
        </w:rPr>
        <w:t>/202</w:t>
      </w:r>
      <w:r>
        <w:rPr>
          <w:rFonts w:ascii="Verdana" w:eastAsia="Times New Roman" w:hAnsi="Verdana"/>
          <w:color w:val="202020"/>
          <w:sz w:val="21"/>
          <w:szCs w:val="21"/>
        </w:rPr>
        <w:t>1</w:t>
      </w:r>
      <w:r w:rsidR="0047477F">
        <w:rPr>
          <w:rFonts w:ascii="Verdana" w:eastAsia="Times New Roman" w:hAnsi="Verdana"/>
          <w:color w:val="202020"/>
          <w:sz w:val="21"/>
          <w:szCs w:val="21"/>
        </w:rPr>
        <w:t>, 11/</w:t>
      </w:r>
      <w:r>
        <w:rPr>
          <w:rFonts w:ascii="Verdana" w:eastAsia="Times New Roman" w:hAnsi="Verdana"/>
          <w:color w:val="202020"/>
          <w:sz w:val="21"/>
          <w:szCs w:val="21"/>
        </w:rPr>
        <w:t>11/2021</w:t>
      </w:r>
      <w:r w:rsidR="0047477F">
        <w:rPr>
          <w:rFonts w:ascii="Verdana" w:eastAsia="Times New Roman" w:hAnsi="Verdana"/>
          <w:color w:val="202020"/>
          <w:sz w:val="21"/>
          <w:szCs w:val="21"/>
        </w:rPr>
        <w:t>, 12/</w:t>
      </w:r>
      <w:r>
        <w:rPr>
          <w:rFonts w:ascii="Verdana" w:eastAsia="Times New Roman" w:hAnsi="Verdana"/>
          <w:color w:val="202020"/>
          <w:sz w:val="21"/>
          <w:szCs w:val="21"/>
        </w:rPr>
        <w:t>11/2021</w:t>
      </w:r>
      <w:r w:rsidR="0047477F">
        <w:rPr>
          <w:rFonts w:ascii="Verdana" w:eastAsia="Times New Roman" w:hAnsi="Verdana"/>
          <w:color w:val="202020"/>
          <w:sz w:val="21"/>
          <w:szCs w:val="21"/>
        </w:rPr>
        <w:t>, 1/</w:t>
      </w:r>
      <w:r>
        <w:rPr>
          <w:rFonts w:ascii="Verdana" w:eastAsia="Times New Roman" w:hAnsi="Verdana"/>
          <w:color w:val="202020"/>
          <w:sz w:val="21"/>
          <w:szCs w:val="21"/>
        </w:rPr>
        <w:t>11/2022</w:t>
      </w:r>
      <w:r w:rsidR="0047477F">
        <w:rPr>
          <w:rFonts w:ascii="Verdana" w:eastAsia="Times New Roman" w:hAnsi="Verdana"/>
          <w:color w:val="202020"/>
          <w:sz w:val="21"/>
          <w:szCs w:val="21"/>
        </w:rPr>
        <w:t>, 2/</w:t>
      </w:r>
      <w:r>
        <w:rPr>
          <w:rFonts w:ascii="Verdana" w:eastAsia="Times New Roman" w:hAnsi="Verdana"/>
          <w:color w:val="202020"/>
          <w:sz w:val="21"/>
          <w:szCs w:val="21"/>
        </w:rPr>
        <w:t>11/2022</w:t>
      </w:r>
      <w:r w:rsidR="0047477F">
        <w:rPr>
          <w:rFonts w:ascii="Verdana" w:eastAsia="Times New Roman" w:hAnsi="Verdana"/>
          <w:color w:val="202020"/>
          <w:sz w:val="21"/>
          <w:szCs w:val="21"/>
        </w:rPr>
        <w:t>, 3/</w:t>
      </w:r>
      <w:r>
        <w:rPr>
          <w:rFonts w:ascii="Verdana" w:eastAsia="Times New Roman" w:hAnsi="Verdana"/>
          <w:color w:val="202020"/>
          <w:sz w:val="21"/>
          <w:szCs w:val="21"/>
        </w:rPr>
        <w:t>11/2022</w:t>
      </w:r>
      <w:r w:rsidR="0047477F">
        <w:rPr>
          <w:rFonts w:ascii="Verdana" w:eastAsia="Times New Roman" w:hAnsi="Verdana"/>
          <w:color w:val="202020"/>
          <w:sz w:val="21"/>
          <w:szCs w:val="21"/>
        </w:rPr>
        <w:t>, 4/</w:t>
      </w:r>
      <w:r>
        <w:rPr>
          <w:rFonts w:ascii="Verdana" w:eastAsia="Times New Roman" w:hAnsi="Verdana"/>
          <w:color w:val="202020"/>
          <w:sz w:val="21"/>
          <w:szCs w:val="21"/>
        </w:rPr>
        <w:t>11/2022</w:t>
      </w:r>
    </w:p>
    <w:p w14:paraId="1E750AC5" w14:textId="72BA1032" w:rsidR="0047477F" w:rsidRDefault="0047477F" w:rsidP="40151FE1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/>
          <w:color w:val="202020"/>
          <w:sz w:val="21"/>
          <w:szCs w:val="21"/>
        </w:rPr>
      </w:pPr>
      <w:r w:rsidRPr="40151FE1">
        <w:rPr>
          <w:rFonts w:ascii="Verdana" w:eastAsia="Times New Roman" w:hAnsi="Verdana"/>
          <w:color w:val="202020"/>
          <w:sz w:val="21"/>
          <w:szCs w:val="21"/>
        </w:rPr>
        <w:t>$100 of tuition is nonrefundable (see cancellation policy</w:t>
      </w:r>
      <w:r w:rsidR="14F5E5AA" w:rsidRPr="40151FE1">
        <w:rPr>
          <w:rFonts w:ascii="Verdana" w:eastAsia="Times New Roman" w:hAnsi="Verdana"/>
          <w:color w:val="202020"/>
          <w:sz w:val="21"/>
          <w:szCs w:val="21"/>
        </w:rPr>
        <w:t xml:space="preserve"> in 6cricktes</w:t>
      </w:r>
      <w:r w:rsidRPr="40151FE1">
        <w:rPr>
          <w:rFonts w:ascii="Verdana" w:eastAsia="Times New Roman" w:hAnsi="Verdana"/>
          <w:color w:val="202020"/>
          <w:sz w:val="21"/>
          <w:szCs w:val="21"/>
        </w:rPr>
        <w:t>)</w:t>
      </w:r>
    </w:p>
    <w:p w14:paraId="36CB3493" w14:textId="53C825EF" w:rsidR="40151FE1" w:rsidRDefault="40151FE1" w:rsidP="40151FE1">
      <w:pPr>
        <w:spacing w:beforeAutospacing="1" w:afterAutospacing="1" w:line="360" w:lineRule="auto"/>
        <w:rPr>
          <w:rFonts w:ascii="Verdana" w:eastAsia="Times New Roman" w:hAnsi="Verdana"/>
          <w:color w:val="202020"/>
          <w:sz w:val="21"/>
          <w:szCs w:val="21"/>
        </w:rPr>
      </w:pPr>
    </w:p>
    <w:p w14:paraId="6A9CC11C" w14:textId="352FB2CC" w:rsidR="628E0001" w:rsidRDefault="628E0001" w:rsidP="40151FE1">
      <w:pPr>
        <w:spacing w:beforeAutospacing="1" w:afterAutospacing="1" w:line="360" w:lineRule="auto"/>
        <w:rPr>
          <w:rFonts w:ascii="Verdana" w:eastAsia="Times New Roman" w:hAnsi="Verdana"/>
          <w:color w:val="202020"/>
          <w:sz w:val="21"/>
          <w:szCs w:val="21"/>
        </w:rPr>
      </w:pPr>
      <w:r w:rsidRPr="40151FE1">
        <w:rPr>
          <w:rFonts w:ascii="Verdana" w:eastAsia="Times New Roman" w:hAnsi="Verdana"/>
          <w:color w:val="202020"/>
          <w:sz w:val="21"/>
          <w:szCs w:val="21"/>
        </w:rPr>
        <w:t>For questions and discount codes please email Angrid Henning (principal@egls.us).</w:t>
      </w:r>
    </w:p>
    <w:p w14:paraId="2109025B" w14:textId="77777777" w:rsidR="0047477F" w:rsidRPr="0047477F" w:rsidRDefault="0047477F" w:rsidP="0047477F"/>
    <w:sectPr w:rsidR="0047477F" w:rsidRPr="0047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FB5"/>
    <w:multiLevelType w:val="multilevel"/>
    <w:tmpl w:val="7DDE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47BBC"/>
    <w:multiLevelType w:val="hybridMultilevel"/>
    <w:tmpl w:val="6A524872"/>
    <w:lvl w:ilvl="0" w:tplc="B83ED3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55ED4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57ADEC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4880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B41E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07CC2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C298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B023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CDE3C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D046836"/>
    <w:multiLevelType w:val="multilevel"/>
    <w:tmpl w:val="638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D2AA5"/>
    <w:multiLevelType w:val="hybridMultilevel"/>
    <w:tmpl w:val="7994C0BC"/>
    <w:lvl w:ilvl="0" w:tplc="98F6BBB2">
      <w:start w:val="1"/>
      <w:numFmt w:val="decimal"/>
      <w:lvlText w:val="%1."/>
      <w:lvlJc w:val="left"/>
      <w:pPr>
        <w:ind w:left="720" w:hanging="360"/>
      </w:pPr>
    </w:lvl>
    <w:lvl w:ilvl="1" w:tplc="28B40C9A">
      <w:start w:val="1"/>
      <w:numFmt w:val="lowerLetter"/>
      <w:lvlText w:val="%2."/>
      <w:lvlJc w:val="left"/>
      <w:pPr>
        <w:ind w:left="1440" w:hanging="360"/>
      </w:pPr>
    </w:lvl>
    <w:lvl w:ilvl="2" w:tplc="BEC64336">
      <w:start w:val="1"/>
      <w:numFmt w:val="lowerRoman"/>
      <w:lvlText w:val="%3."/>
      <w:lvlJc w:val="right"/>
      <w:pPr>
        <w:ind w:left="2160" w:hanging="180"/>
      </w:pPr>
    </w:lvl>
    <w:lvl w:ilvl="3" w:tplc="F43A0686">
      <w:start w:val="1"/>
      <w:numFmt w:val="decimal"/>
      <w:lvlText w:val="%4."/>
      <w:lvlJc w:val="left"/>
      <w:pPr>
        <w:ind w:left="2880" w:hanging="360"/>
      </w:pPr>
    </w:lvl>
    <w:lvl w:ilvl="4" w:tplc="96360BE0">
      <w:start w:val="1"/>
      <w:numFmt w:val="lowerLetter"/>
      <w:lvlText w:val="%5."/>
      <w:lvlJc w:val="left"/>
      <w:pPr>
        <w:ind w:left="3600" w:hanging="360"/>
      </w:pPr>
    </w:lvl>
    <w:lvl w:ilvl="5" w:tplc="075230E6">
      <w:start w:val="1"/>
      <w:numFmt w:val="lowerRoman"/>
      <w:lvlText w:val="%6."/>
      <w:lvlJc w:val="right"/>
      <w:pPr>
        <w:ind w:left="4320" w:hanging="180"/>
      </w:pPr>
    </w:lvl>
    <w:lvl w:ilvl="6" w:tplc="60868256">
      <w:start w:val="1"/>
      <w:numFmt w:val="decimal"/>
      <w:lvlText w:val="%7."/>
      <w:lvlJc w:val="left"/>
      <w:pPr>
        <w:ind w:left="5040" w:hanging="360"/>
      </w:pPr>
    </w:lvl>
    <w:lvl w:ilvl="7" w:tplc="C470ACB4">
      <w:start w:val="1"/>
      <w:numFmt w:val="lowerLetter"/>
      <w:lvlText w:val="%8."/>
      <w:lvlJc w:val="left"/>
      <w:pPr>
        <w:ind w:left="5760" w:hanging="360"/>
      </w:pPr>
    </w:lvl>
    <w:lvl w:ilvl="8" w:tplc="E408BE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1114"/>
    <w:multiLevelType w:val="hybridMultilevel"/>
    <w:tmpl w:val="CCFC8CBC"/>
    <w:lvl w:ilvl="0" w:tplc="9F76049E">
      <w:start w:val="1"/>
      <w:numFmt w:val="decimal"/>
      <w:lvlText w:val="%1."/>
      <w:lvlJc w:val="left"/>
      <w:pPr>
        <w:ind w:left="720" w:hanging="360"/>
      </w:pPr>
    </w:lvl>
    <w:lvl w:ilvl="1" w:tplc="A532FE5E">
      <w:start w:val="1"/>
      <w:numFmt w:val="lowerLetter"/>
      <w:lvlText w:val="%2."/>
      <w:lvlJc w:val="left"/>
      <w:pPr>
        <w:ind w:left="1440" w:hanging="360"/>
      </w:pPr>
    </w:lvl>
    <w:lvl w:ilvl="2" w:tplc="0BD8C2CE">
      <w:start w:val="1"/>
      <w:numFmt w:val="lowerRoman"/>
      <w:lvlText w:val="%3."/>
      <w:lvlJc w:val="right"/>
      <w:pPr>
        <w:ind w:left="2160" w:hanging="180"/>
      </w:pPr>
    </w:lvl>
    <w:lvl w:ilvl="3" w:tplc="04A2F86E">
      <w:start w:val="1"/>
      <w:numFmt w:val="decimal"/>
      <w:lvlText w:val="%4."/>
      <w:lvlJc w:val="left"/>
      <w:pPr>
        <w:ind w:left="2880" w:hanging="360"/>
      </w:pPr>
    </w:lvl>
    <w:lvl w:ilvl="4" w:tplc="395014DE">
      <w:start w:val="1"/>
      <w:numFmt w:val="lowerLetter"/>
      <w:lvlText w:val="%5."/>
      <w:lvlJc w:val="left"/>
      <w:pPr>
        <w:ind w:left="3600" w:hanging="360"/>
      </w:pPr>
    </w:lvl>
    <w:lvl w:ilvl="5" w:tplc="DD5CAAA4">
      <w:start w:val="1"/>
      <w:numFmt w:val="lowerRoman"/>
      <w:lvlText w:val="%6."/>
      <w:lvlJc w:val="right"/>
      <w:pPr>
        <w:ind w:left="4320" w:hanging="180"/>
      </w:pPr>
    </w:lvl>
    <w:lvl w:ilvl="6" w:tplc="DE9A4DD6">
      <w:start w:val="1"/>
      <w:numFmt w:val="decimal"/>
      <w:lvlText w:val="%7."/>
      <w:lvlJc w:val="left"/>
      <w:pPr>
        <w:ind w:left="5040" w:hanging="360"/>
      </w:pPr>
    </w:lvl>
    <w:lvl w:ilvl="7" w:tplc="6A2C753E">
      <w:start w:val="1"/>
      <w:numFmt w:val="lowerLetter"/>
      <w:lvlText w:val="%8."/>
      <w:lvlJc w:val="left"/>
      <w:pPr>
        <w:ind w:left="5760" w:hanging="360"/>
      </w:pPr>
    </w:lvl>
    <w:lvl w:ilvl="8" w:tplc="3C1095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7F"/>
    <w:rsid w:val="00082528"/>
    <w:rsid w:val="000D6DDA"/>
    <w:rsid w:val="00112A81"/>
    <w:rsid w:val="0028273A"/>
    <w:rsid w:val="002E32F9"/>
    <w:rsid w:val="0031601A"/>
    <w:rsid w:val="0043433F"/>
    <w:rsid w:val="0047477F"/>
    <w:rsid w:val="004B67C2"/>
    <w:rsid w:val="005B0CA9"/>
    <w:rsid w:val="00634F65"/>
    <w:rsid w:val="006A6F82"/>
    <w:rsid w:val="006E2712"/>
    <w:rsid w:val="007C4C00"/>
    <w:rsid w:val="007E6313"/>
    <w:rsid w:val="00871351"/>
    <w:rsid w:val="0087796A"/>
    <w:rsid w:val="008B3AB9"/>
    <w:rsid w:val="008F34CE"/>
    <w:rsid w:val="0091019B"/>
    <w:rsid w:val="009267E8"/>
    <w:rsid w:val="00985644"/>
    <w:rsid w:val="009B21DC"/>
    <w:rsid w:val="009F47A1"/>
    <w:rsid w:val="00B247BE"/>
    <w:rsid w:val="00B33046"/>
    <w:rsid w:val="00B44037"/>
    <w:rsid w:val="00B5380B"/>
    <w:rsid w:val="00B7479F"/>
    <w:rsid w:val="00BB56CB"/>
    <w:rsid w:val="00C36289"/>
    <w:rsid w:val="00CA2B7C"/>
    <w:rsid w:val="00CE157D"/>
    <w:rsid w:val="00D98929"/>
    <w:rsid w:val="00E30671"/>
    <w:rsid w:val="00E905C1"/>
    <w:rsid w:val="00F55FA7"/>
    <w:rsid w:val="00F62646"/>
    <w:rsid w:val="00F8717A"/>
    <w:rsid w:val="01819697"/>
    <w:rsid w:val="0348069A"/>
    <w:rsid w:val="04E730FA"/>
    <w:rsid w:val="05DE90DA"/>
    <w:rsid w:val="0698CFB9"/>
    <w:rsid w:val="08C2547C"/>
    <w:rsid w:val="0AFB4541"/>
    <w:rsid w:val="0F631CC9"/>
    <w:rsid w:val="10EFACF3"/>
    <w:rsid w:val="1223DFF0"/>
    <w:rsid w:val="1234097D"/>
    <w:rsid w:val="14F5E5AA"/>
    <w:rsid w:val="1556EB21"/>
    <w:rsid w:val="1CC89A21"/>
    <w:rsid w:val="2060272B"/>
    <w:rsid w:val="2155C18C"/>
    <w:rsid w:val="2281767D"/>
    <w:rsid w:val="23666D56"/>
    <w:rsid w:val="242624BA"/>
    <w:rsid w:val="26989C3E"/>
    <w:rsid w:val="2863DABF"/>
    <w:rsid w:val="2A7874D2"/>
    <w:rsid w:val="2DB9F091"/>
    <w:rsid w:val="2E85305F"/>
    <w:rsid w:val="2EFBF68B"/>
    <w:rsid w:val="2F782B2B"/>
    <w:rsid w:val="32212EBF"/>
    <w:rsid w:val="33C0591F"/>
    <w:rsid w:val="33C4ADD7"/>
    <w:rsid w:val="33D6277D"/>
    <w:rsid w:val="340F65AF"/>
    <w:rsid w:val="367E4950"/>
    <w:rsid w:val="386C6160"/>
    <w:rsid w:val="3CE43EEE"/>
    <w:rsid w:val="3E6C62D6"/>
    <w:rsid w:val="3EAEFDBD"/>
    <w:rsid w:val="3FF6CEB9"/>
    <w:rsid w:val="40151FE1"/>
    <w:rsid w:val="43DB1070"/>
    <w:rsid w:val="498488A2"/>
    <w:rsid w:val="4CEB50D3"/>
    <w:rsid w:val="4D6C2458"/>
    <w:rsid w:val="4FB7EFAD"/>
    <w:rsid w:val="50099884"/>
    <w:rsid w:val="5697AE19"/>
    <w:rsid w:val="574E55E1"/>
    <w:rsid w:val="58F4AD67"/>
    <w:rsid w:val="590AC393"/>
    <w:rsid w:val="5CDA3AB4"/>
    <w:rsid w:val="5DB4EC45"/>
    <w:rsid w:val="60B062A6"/>
    <w:rsid w:val="61D415B6"/>
    <w:rsid w:val="628E0001"/>
    <w:rsid w:val="64B401AE"/>
    <w:rsid w:val="64E1F29A"/>
    <w:rsid w:val="6591ED8E"/>
    <w:rsid w:val="659FCC1C"/>
    <w:rsid w:val="65A6FC7A"/>
    <w:rsid w:val="6623FE3E"/>
    <w:rsid w:val="66E4791A"/>
    <w:rsid w:val="6AA1392A"/>
    <w:rsid w:val="6D6F5654"/>
    <w:rsid w:val="6E2524B5"/>
    <w:rsid w:val="6E98FCC4"/>
    <w:rsid w:val="70712E16"/>
    <w:rsid w:val="70B46C08"/>
    <w:rsid w:val="730C79D2"/>
    <w:rsid w:val="7351BA96"/>
    <w:rsid w:val="738C4E0D"/>
    <w:rsid w:val="73F3189A"/>
    <w:rsid w:val="7923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D524"/>
  <w15:chartTrackingRefBased/>
  <w15:docId w15:val="{820DF02C-5C15-4055-943F-927E236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037"/>
    <w:pPr>
      <w:spacing w:before="12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7477F"/>
    <w:pPr>
      <w:spacing w:before="0" w:after="150"/>
      <w:ind w:left="0"/>
      <w:jc w:val="center"/>
      <w:outlineLvl w:val="0"/>
    </w:pPr>
    <w:rPr>
      <w:rFonts w:ascii="Georgia" w:hAnsi="Georgia" w:cs="Calibri"/>
      <w:color w:val="C52E26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7477F"/>
    <w:pPr>
      <w:spacing w:before="0" w:after="150" w:line="300" w:lineRule="auto"/>
      <w:ind w:left="0"/>
      <w:outlineLvl w:val="1"/>
    </w:pPr>
    <w:rPr>
      <w:rFonts w:ascii="Verdana" w:hAnsi="Verdana" w:cs="Calibri"/>
      <w:color w:val="C52E2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477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477F"/>
    <w:rPr>
      <w:rFonts w:ascii="Georgia" w:hAnsi="Georgia" w:cs="Calibri"/>
      <w:color w:val="C52E26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77F"/>
    <w:rPr>
      <w:rFonts w:ascii="Verdana" w:hAnsi="Verdana" w:cs="Calibri"/>
      <w:color w:val="C52E26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47477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7477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747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67E8"/>
    <w:pPr>
      <w:spacing w:before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794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3490">
          <w:marLeft w:val="159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541">
          <w:marLeft w:val="159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egls.us/admission/registration-form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E55F345518F45A7A5FD57CB3FED48" ma:contentTypeVersion="10" ma:contentTypeDescription="Create a new document." ma:contentTypeScope="" ma:versionID="1961aadc4cb0c3b1b33dc75e23bb2ccc">
  <xsd:schema xmlns:xsd="http://www.w3.org/2001/XMLSchema" xmlns:xs="http://www.w3.org/2001/XMLSchema" xmlns:p="http://schemas.microsoft.com/office/2006/metadata/properties" xmlns:ns2="50d901b9-dd03-4727-ae46-e0b73900a777" xmlns:ns3="d87a062a-4bac-4513-8dca-365528d11d57" targetNamespace="http://schemas.microsoft.com/office/2006/metadata/properties" ma:root="true" ma:fieldsID="37a36bd0413c0af7f921c49ab75f97b0" ns2:_="" ns3:_="">
    <xsd:import namespace="50d901b9-dd03-4727-ae46-e0b73900a777"/>
    <xsd:import namespace="d87a062a-4bac-4513-8dca-365528d11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01b9-dd03-4727-ae46-e0b73900a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062a-4bac-4513-8dca-365528d11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7622B-E1C4-41D0-AA0D-63257E2D26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2F5AD-8EE3-4836-8226-E2A4DDC09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7677B-6A00-4F74-AE0B-FE1044258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01b9-dd03-4727-ae46-e0b73900a777"/>
    <ds:schemaRef ds:uri="d87a062a-4bac-4513-8dca-365528d11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Angrid Henning</dc:creator>
  <cp:keywords/>
  <dc:description/>
  <cp:lastModifiedBy>Angrid Henning</cp:lastModifiedBy>
  <cp:revision>35</cp:revision>
  <dcterms:created xsi:type="dcterms:W3CDTF">2021-05-15T19:24:00Z</dcterms:created>
  <dcterms:modified xsi:type="dcterms:W3CDTF">2021-05-19T16:36:00Z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0x010100347E55F345518F45A7A5FD57CB3FED48</vt:lpwstr>
  </property>
</Properties>
</file>